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354.0" w:type="dxa"/>
        <w:jc w:val="center"/>
        <w:tblLayout w:type="fixed"/>
        <w:tblLook w:val="0000"/>
      </w:tblPr>
      <w:tblGrid>
        <w:gridCol w:w="10354"/>
        <w:tblGridChange w:id="0">
          <w:tblGrid>
            <w:gridCol w:w="10354"/>
          </w:tblGrid>
        </w:tblGridChange>
      </w:tblGrid>
      <w:t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2"/>
              <w:tblW w:w="10138.0" w:type="dxa"/>
              <w:jc w:val="left"/>
              <w:tblLayout w:type="fixed"/>
              <w:tblLook w:val="0000"/>
            </w:tblPr>
            <w:tblGrid>
              <w:gridCol w:w="1877"/>
              <w:gridCol w:w="6098"/>
              <w:gridCol w:w="2163"/>
              <w:tblGridChange w:id="0">
                <w:tblGrid>
                  <w:gridCol w:w="1877"/>
                  <w:gridCol w:w="6098"/>
                  <w:gridCol w:w="2163"/>
                </w:tblGrid>
              </w:tblGridChange>
            </w:tblGrid>
            <w:tr>
              <w:trPr>
                <w:trHeight w:val="1019" w:hRule="atLeast"/>
              </w:trPr>
              <w:tc>
                <w:tcPr>
                  <w:shd w:fill="auto" w:val="clear"/>
                  <w:tcMar>
                    <w:top w:w="0.0" w:type="dxa"/>
                    <w:left w:w="108.0" w:type="dxa"/>
                    <w:bottom w:w="0.0" w:type="dxa"/>
                    <w:right w:w="108.0" w:type="dxa"/>
                  </w:tcMar>
                </w:tcPr>
                <w:p w:rsidR="00000000" w:rsidDel="00000000" w:rsidP="00000000" w:rsidRDefault="00000000" w:rsidRPr="00000000" w14:paraId="00000003">
                  <w:pPr>
                    <w:spacing w:after="0" w:lineRule="auto"/>
                    <w:jc w:val="center"/>
                    <w:rPr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  <w:r w:rsidDel="00000000" w:rsidR="00000000" w:rsidRPr="00000000">
                    <w:drawing>
                      <wp:anchor allowOverlap="1" behindDoc="0" distB="0" distT="0" distL="114300" distR="114300" hidden="0" layoutInCell="1" locked="0" relativeHeight="0" simplePos="0">
                        <wp:simplePos x="0" y="0"/>
                        <wp:positionH relativeFrom="column">
                          <wp:posOffset>-59689</wp:posOffset>
                        </wp:positionH>
                        <wp:positionV relativeFrom="paragraph">
                          <wp:posOffset>176530</wp:posOffset>
                        </wp:positionV>
                        <wp:extent cx="1095375" cy="517557"/>
                        <wp:effectExtent b="0" l="0" r="0" t="0"/>
                        <wp:wrapNone/>
                        <wp:docPr id="1" name="image2.jpg"/>
                        <a:graphic>
                          <a:graphicData uri="http://schemas.openxmlformats.org/drawingml/2006/picture">
                            <pic:pic>
                              <pic:nvPicPr>
                                <pic:cNvPr id="0" name="image2.jpg"/>
                                <pic:cNvPicPr preferRelativeResize="0"/>
                              </pic:nvPicPr>
                              <pic:blipFill>
                                <a:blip r:embed="rId6"/>
                                <a:srcRect b="0" l="0" r="0" t="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95375" cy="517557"/>
                                </a:xfrm>
                                <a:prstGeom prst="rect"/>
                                <a:ln/>
                              </pic:spPr>
                            </pic:pic>
                          </a:graphicData>
                        </a:graphic>
                      </wp:anchor>
                    </w:drawing>
                  </w:r>
                </w:p>
              </w:tc>
              <w:tc>
                <w:tcPr>
                  <w:shd w:fill="auto" w:val="clear"/>
                  <w:tcMar>
                    <w:top w:w="0.0" w:type="dxa"/>
                    <w:left w:w="108.0" w:type="dxa"/>
                    <w:bottom w:w="0.0" w:type="dxa"/>
                    <w:right w:w="108.0" w:type="dxa"/>
                  </w:tcMar>
                </w:tcPr>
                <w:p w:rsidR="00000000" w:rsidDel="00000000" w:rsidP="00000000" w:rsidRDefault="00000000" w:rsidRPr="00000000" w14:paraId="00000004">
                  <w:pPr>
                    <w:spacing w:after="0" w:lineRule="auto"/>
                    <w:jc w:val="center"/>
                    <w:rPr>
                      <w:b w:val="1"/>
                      <w:sz w:val="28"/>
                      <w:szCs w:val="28"/>
                    </w:rPr>
                  </w:pPr>
                  <w:r w:rsidDel="00000000" w:rsidR="00000000" w:rsidRPr="00000000">
                    <w:rPr>
                      <w:b w:val="1"/>
                      <w:sz w:val="28"/>
                      <w:szCs w:val="28"/>
                      <w:rtl w:val="0"/>
                    </w:rPr>
                    <w:t xml:space="preserve">Anexo 3A</w:t>
                  </w:r>
                </w:p>
                <w:p w:rsidR="00000000" w:rsidDel="00000000" w:rsidP="00000000" w:rsidRDefault="00000000" w:rsidRPr="00000000" w14:paraId="00000005">
                  <w:pPr>
                    <w:spacing w:after="0" w:lineRule="auto"/>
                    <w:jc w:val="center"/>
                    <w:rPr>
                      <w:b w:val="1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b w:val="1"/>
                      <w:sz w:val="24"/>
                      <w:szCs w:val="24"/>
                      <w:rtl w:val="0"/>
                    </w:rPr>
                    <w:t xml:space="preserve">LISTA DE ASISTENCIA DE CONTRALORÍA SOCIAL 2020 PROGRAMA FORTALECIMIENTO A LA EXCELENCIA EDUCATIVA (PROFEXCE) 2020</w:t>
                  </w:r>
                </w:p>
                <w:p w:rsidR="00000000" w:rsidDel="00000000" w:rsidP="00000000" w:rsidRDefault="00000000" w:rsidRPr="00000000" w14:paraId="00000006">
                  <w:pPr>
                    <w:spacing w:after="0" w:lineRule="auto"/>
                    <w:jc w:val="center"/>
                    <w:rPr>
                      <w:b w:val="1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shd w:fill="auto" w:val="clear"/>
                  <w:tcMar>
                    <w:top w:w="0.0" w:type="dxa"/>
                    <w:left w:w="108.0" w:type="dxa"/>
                    <w:bottom w:w="0.0" w:type="dxa"/>
                    <w:right w:w="108.0" w:type="dxa"/>
                  </w:tcMar>
                </w:tcPr>
                <w:p w:rsidR="00000000" w:rsidDel="00000000" w:rsidP="00000000" w:rsidRDefault="00000000" w:rsidRPr="00000000" w14:paraId="00000007">
                  <w:pPr>
                    <w:spacing w:after="0" w:lineRule="auto"/>
                    <w:jc w:val="right"/>
                    <w:rPr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b w:val="1"/>
                      <w:i w:val="1"/>
                      <w:sz w:val="24"/>
                      <w:szCs w:val="24"/>
                    </w:rPr>
                    <w:drawing>
                      <wp:inline distB="0" distT="0" distL="0" distR="0">
                        <wp:extent cx="1054247" cy="952801"/>
                        <wp:effectExtent b="0" l="0" r="0" t="0"/>
                        <wp:docPr id="2" name="image1.png"/>
                        <a:graphic>
                          <a:graphicData uri="http://schemas.openxmlformats.org/drawingml/2006/picture">
                            <pic:pic>
                              <pic:nvPicPr>
                                <pic:cNvPr id="0" name="image1.png"/>
                                <pic:cNvPicPr preferRelativeResize="0"/>
                              </pic:nvPicPr>
                              <pic:blipFill>
                                <a:blip r:embed="rId7"/>
                                <a:srcRect b="0" l="0" r="0" t="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54247" cy="952801"/>
                                </a:xfrm>
                                <a:prstGeom prst="rect"/>
                                <a:ln/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p w:rsidR="00000000" w:rsidDel="00000000" w:rsidP="00000000" w:rsidRDefault="00000000" w:rsidRPr="00000000" w14:paraId="00000008">
            <w:pPr>
              <w:spacing w:after="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9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782.0" w:type="dxa"/>
        <w:jc w:val="left"/>
        <w:tblInd w:w="-441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400"/>
      </w:tblPr>
      <w:tblGrid>
        <w:gridCol w:w="3687"/>
        <w:gridCol w:w="6095"/>
        <w:tblGridChange w:id="0">
          <w:tblGrid>
            <w:gridCol w:w="3687"/>
            <w:gridCol w:w="6095"/>
          </w:tblGrid>
        </w:tblGridChange>
      </w:tblGrid>
      <w:tr>
        <w:trPr>
          <w:trHeight w:val="397" w:hRule="atLeast"/>
        </w:trPr>
        <w:tc>
          <w:tcPr>
            <w:vAlign w:val="center"/>
          </w:tcPr>
          <w:p w:rsidR="00000000" w:rsidDel="00000000" w:rsidP="00000000" w:rsidRDefault="00000000" w:rsidRPr="00000000" w14:paraId="0000000A">
            <w:pPr>
              <w:jc w:val="righ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Nombre de la Instancia Ejecutora: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B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C">
      <w:pPr>
        <w:rPr>
          <w:b w:val="1"/>
          <w:sz w:val="8"/>
          <w:szCs w:val="8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9782.0" w:type="dxa"/>
        <w:jc w:val="left"/>
        <w:tblInd w:w="-441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400"/>
      </w:tblPr>
      <w:tblGrid>
        <w:gridCol w:w="2127"/>
        <w:gridCol w:w="5103"/>
        <w:gridCol w:w="993"/>
        <w:gridCol w:w="1559"/>
        <w:tblGridChange w:id="0">
          <w:tblGrid>
            <w:gridCol w:w="2127"/>
            <w:gridCol w:w="5103"/>
            <w:gridCol w:w="993"/>
            <w:gridCol w:w="1559"/>
          </w:tblGrid>
        </w:tblGridChange>
      </w:tblGrid>
      <w:tr>
        <w:trPr>
          <w:trHeight w:val="397" w:hRule="atLeast"/>
        </w:trPr>
        <w:tc>
          <w:tcPr>
            <w:vAlign w:val="center"/>
          </w:tcPr>
          <w:p w:rsidR="00000000" w:rsidDel="00000000" w:rsidP="00000000" w:rsidRDefault="00000000" w:rsidRPr="00000000" w14:paraId="0000000D">
            <w:pPr>
              <w:jc w:val="righ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Tema de Reunión: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E">
            <w:pPr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F">
            <w:pPr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Fecha:</w:t>
            </w:r>
          </w:p>
        </w:tc>
        <w:tc>
          <w:tcPr/>
          <w:p w:rsidR="00000000" w:rsidDel="00000000" w:rsidP="00000000" w:rsidRDefault="00000000" w:rsidRPr="00000000" w14:paraId="00000010">
            <w:pPr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1">
      <w:pPr>
        <w:rPr>
          <w:b w:val="1"/>
          <w:sz w:val="8"/>
          <w:szCs w:val="8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9782.000000000004" w:type="dxa"/>
        <w:jc w:val="left"/>
        <w:tblInd w:w="-441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400"/>
      </w:tblPr>
      <w:tblGrid>
        <w:gridCol w:w="1277"/>
        <w:gridCol w:w="567"/>
        <w:gridCol w:w="1813"/>
        <w:gridCol w:w="561"/>
        <w:gridCol w:w="3438"/>
        <w:gridCol w:w="567"/>
        <w:gridCol w:w="992"/>
        <w:gridCol w:w="567"/>
        <w:tblGridChange w:id="0">
          <w:tblGrid>
            <w:gridCol w:w="1277"/>
            <w:gridCol w:w="567"/>
            <w:gridCol w:w="1813"/>
            <w:gridCol w:w="561"/>
            <w:gridCol w:w="3438"/>
            <w:gridCol w:w="567"/>
            <w:gridCol w:w="992"/>
            <w:gridCol w:w="567"/>
          </w:tblGrid>
        </w:tblGridChange>
      </w:tblGrid>
      <w:tr>
        <w:trPr>
          <w:trHeight w:val="340" w:hRule="atLeast"/>
        </w:trPr>
        <w:tc>
          <w:tcPr>
            <w:gridSpan w:val="8"/>
            <w:vAlign w:val="center"/>
          </w:tcPr>
          <w:p w:rsidR="00000000" w:rsidDel="00000000" w:rsidP="00000000" w:rsidRDefault="00000000" w:rsidRPr="00000000" w14:paraId="00000012">
            <w:pPr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Marca con una X el tipo de reunión:</w:t>
            </w:r>
          </w:p>
        </w:tc>
      </w:tr>
      <w:tr>
        <w:trPr>
          <w:trHeight w:val="340" w:hRule="atLeast"/>
        </w:trPr>
        <w:tc>
          <w:tcPr>
            <w:vAlign w:val="center"/>
          </w:tcPr>
          <w:p w:rsidR="00000000" w:rsidDel="00000000" w:rsidP="00000000" w:rsidRDefault="00000000" w:rsidRPr="00000000" w14:paraId="0000001A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Asesoría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B">
            <w:pPr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C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Capacitación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D">
            <w:pPr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E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Seguimiento a CS del Programa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F">
            <w:pPr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0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Otro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1">
            <w:pPr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2">
      <w:pPr>
        <w:jc w:val="both"/>
        <w:rPr>
          <w:b w:val="1"/>
          <w:sz w:val="8"/>
          <w:szCs w:val="8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9772.0" w:type="dxa"/>
        <w:jc w:val="left"/>
        <w:tblInd w:w="-431.0" w:type="dxa"/>
        <w:tblBorders>
          <w:top w:color="000000" w:space="0" w:sz="12" w:val="single"/>
          <w:left w:color="000000" w:space="0" w:sz="12" w:val="single"/>
          <w:bottom w:color="000000" w:space="0" w:sz="12" w:val="single"/>
          <w:right w:color="000000" w:space="0" w:sz="12" w:val="single"/>
        </w:tblBorders>
        <w:tblLayout w:type="fixed"/>
        <w:tblLook w:val="0000"/>
      </w:tblPr>
      <w:tblGrid>
        <w:gridCol w:w="1419"/>
        <w:gridCol w:w="2116"/>
        <w:gridCol w:w="1134"/>
        <w:gridCol w:w="1134"/>
        <w:gridCol w:w="1276"/>
        <w:gridCol w:w="1417"/>
        <w:gridCol w:w="1276"/>
        <w:tblGridChange w:id="0">
          <w:tblGrid>
            <w:gridCol w:w="1419"/>
            <w:gridCol w:w="2116"/>
            <w:gridCol w:w="1134"/>
            <w:gridCol w:w="1134"/>
            <w:gridCol w:w="1276"/>
            <w:gridCol w:w="1417"/>
            <w:gridCol w:w="1276"/>
          </w:tblGrid>
        </w:tblGridChange>
      </w:tblGrid>
      <w:tr>
        <w:trPr>
          <w:trHeight w:val="340" w:hRule="atLeast"/>
        </w:trPr>
        <w:tc>
          <w:tcPr>
            <w:gridSpan w:val="7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d9d9d9" w:val="clear"/>
          </w:tcPr>
          <w:p w:rsidR="00000000" w:rsidDel="00000000" w:rsidP="00000000" w:rsidRDefault="00000000" w:rsidRPr="00000000" w14:paraId="00000023">
            <w:pPr>
              <w:jc w:val="both"/>
              <w:rPr>
                <w:sz w:val="24"/>
                <w:szCs w:val="24"/>
              </w:rPr>
            </w:pPr>
            <w:bookmarkStart w:colFirst="0" w:colLast="0" w:name="_gjdgxs" w:id="0"/>
            <w:bookmarkEnd w:id="0"/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ASISTENTES EN LA REUNIÓN: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d9d9d9" w:val="clear"/>
          </w:tcPr>
          <w:p w:rsidR="00000000" w:rsidDel="00000000" w:rsidP="00000000" w:rsidRDefault="00000000" w:rsidRPr="00000000" w14:paraId="0000002A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Tipo de asistente </w:t>
            </w:r>
            <w:r w:rsidDel="00000000" w:rsidR="00000000" w:rsidRPr="00000000">
              <w:rPr>
                <w:rtl w:val="0"/>
              </w:rPr>
              <w:t xml:space="preserve">(del 1 al 6)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d9d9d9" w:val="clear"/>
          </w:tcPr>
          <w:p w:rsidR="00000000" w:rsidDel="00000000" w:rsidP="00000000" w:rsidRDefault="00000000" w:rsidRPr="00000000" w14:paraId="0000002B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C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Nombre 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d9d9d9" w:val="clear"/>
          </w:tcPr>
          <w:p w:rsidR="00000000" w:rsidDel="00000000" w:rsidP="00000000" w:rsidRDefault="00000000" w:rsidRPr="00000000" w14:paraId="0000002D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E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Cargo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d9d9d9" w:val="clear"/>
          </w:tcPr>
          <w:p w:rsidR="00000000" w:rsidDel="00000000" w:rsidP="00000000" w:rsidRDefault="00000000" w:rsidRPr="00000000" w14:paraId="0000002F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Sexo</w:t>
            </w:r>
          </w:p>
          <w:p w:rsidR="00000000" w:rsidDel="00000000" w:rsidP="00000000" w:rsidRDefault="00000000" w:rsidRPr="00000000" w14:paraId="00000030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 (H o M)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d9d9d9" w:val="clear"/>
          </w:tcPr>
          <w:p w:rsidR="00000000" w:rsidDel="00000000" w:rsidP="00000000" w:rsidRDefault="00000000" w:rsidRPr="00000000" w14:paraId="00000031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2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Teléfono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d9d9d9" w:val="clear"/>
          </w:tcPr>
          <w:p w:rsidR="00000000" w:rsidDel="00000000" w:rsidP="00000000" w:rsidRDefault="00000000" w:rsidRPr="00000000" w14:paraId="00000033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Correo Electrónico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d9d9d9" w:val="clear"/>
          </w:tcPr>
          <w:p w:rsidR="00000000" w:rsidDel="00000000" w:rsidP="00000000" w:rsidRDefault="00000000" w:rsidRPr="00000000" w14:paraId="00000034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5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Firma </w:t>
            </w:r>
          </w:p>
        </w:tc>
      </w:tr>
      <w:tr>
        <w:trPr>
          <w:trHeight w:val="397" w:hRule="atLeast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36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37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38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39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3A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3B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3C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97" w:hRule="atLeast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3D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3E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3F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40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41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42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43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97" w:hRule="atLeast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44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45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46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47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48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49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4A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97" w:hRule="atLeast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4B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4C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4D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4E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4F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50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51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97" w:hRule="atLeast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52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53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54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55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56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57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58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97" w:hRule="atLeast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59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5A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5B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5C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5D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5E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5F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70" w:hRule="atLeast"/>
        </w:trPr>
        <w:tc>
          <w:tcPr>
            <w:gridSpan w:val="7"/>
            <w:tcBorders>
              <w:top w:color="000000" w:space="0" w:sz="8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60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633" w:hRule="atLeast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6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97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Tipo de asistente:</w:t>
            </w:r>
          </w:p>
          <w:p w:rsidR="00000000" w:rsidDel="00000000" w:rsidP="00000000" w:rsidRDefault="00000000" w:rsidRPr="00000000" w14:paraId="00000068">
            <w:pPr>
              <w:keepNext w:val="0"/>
              <w:keepLines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97" w:right="0" w:hanging="227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Representante Federal o Estatal.</w:t>
            </w:r>
          </w:p>
          <w:p w:rsidR="00000000" w:rsidDel="00000000" w:rsidP="00000000" w:rsidRDefault="00000000" w:rsidRPr="00000000" w14:paraId="00000069">
            <w:pPr>
              <w:keepNext w:val="0"/>
              <w:keepLines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97" w:right="0" w:hanging="227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Representante del OEC o OIC.</w:t>
            </w:r>
          </w:p>
          <w:p w:rsidR="00000000" w:rsidDel="00000000" w:rsidP="00000000" w:rsidRDefault="00000000" w:rsidRPr="00000000" w14:paraId="0000006A">
            <w:pPr>
              <w:keepNext w:val="0"/>
              <w:keepLines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97" w:right="0" w:hanging="227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Responsable de CS de la Instancia Ejecutora e Instructor.</w:t>
            </w:r>
          </w:p>
          <w:p w:rsidR="00000000" w:rsidDel="00000000" w:rsidP="00000000" w:rsidRDefault="00000000" w:rsidRPr="00000000" w14:paraId="0000006B">
            <w:pPr>
              <w:keepNext w:val="0"/>
              <w:keepLines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97" w:right="0" w:hanging="227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Integrantes del Comité de Contraloría Social.</w:t>
            </w:r>
          </w:p>
          <w:p w:rsidR="00000000" w:rsidDel="00000000" w:rsidP="00000000" w:rsidRDefault="00000000" w:rsidRPr="00000000" w14:paraId="0000006C">
            <w:pPr>
              <w:keepNext w:val="0"/>
              <w:keepLines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97" w:right="0" w:hanging="227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Beneficiarios.</w:t>
            </w:r>
          </w:p>
          <w:p w:rsidR="00000000" w:rsidDel="00000000" w:rsidP="00000000" w:rsidRDefault="00000000" w:rsidRPr="00000000" w14:paraId="0000006D">
            <w:pPr>
              <w:keepNext w:val="0"/>
              <w:keepLines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97" w:right="0" w:hanging="227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Otros asistentes.</w:t>
            </w:r>
          </w:p>
          <w:p w:rsidR="00000000" w:rsidDel="00000000" w:rsidP="00000000" w:rsidRDefault="00000000" w:rsidRPr="00000000" w14:paraId="0000006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97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40" w:lineRule="auto"/>
              <w:ind w:left="397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0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7"/>
        <w:tblW w:w="9782.0" w:type="dxa"/>
        <w:jc w:val="left"/>
        <w:tblInd w:w="-431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828"/>
        <w:gridCol w:w="2410"/>
        <w:gridCol w:w="1262"/>
        <w:gridCol w:w="2282"/>
        <w:tblGridChange w:id="0">
          <w:tblGrid>
            <w:gridCol w:w="3828"/>
            <w:gridCol w:w="2410"/>
            <w:gridCol w:w="1262"/>
            <w:gridCol w:w="2282"/>
          </w:tblGrid>
        </w:tblGridChange>
      </w:tblGrid>
      <w:tr>
        <w:trPr>
          <w:trHeight w:val="340" w:hRule="atLeast"/>
        </w:trPr>
        <w:tc>
          <w:tcPr>
            <w:gridSpan w:val="4"/>
          </w:tcPr>
          <w:p w:rsidR="00000000" w:rsidDel="00000000" w:rsidP="00000000" w:rsidRDefault="00000000" w:rsidRPr="00000000" w14:paraId="00000074">
            <w:pPr>
              <w:jc w:val="both"/>
              <w:rPr>
                <w:b w:val="1"/>
                <w:i w:val="1"/>
              </w:rPr>
            </w:pPr>
            <w:r w:rsidDel="00000000" w:rsidR="00000000" w:rsidRPr="00000000">
              <w:rPr>
                <w:b w:val="1"/>
                <w:i w:val="1"/>
                <w:rtl w:val="0"/>
              </w:rPr>
              <w:t xml:space="preserve">Datos de contacto de los servidores públicos involucrados y de los beneficiarios: del proyecto:</w:t>
            </w:r>
          </w:p>
          <w:p w:rsidR="00000000" w:rsidDel="00000000" w:rsidP="00000000" w:rsidRDefault="00000000" w:rsidRPr="00000000" w14:paraId="00000075">
            <w:pPr>
              <w:rPr>
                <w:b w:val="1"/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41" w:hRule="atLeast"/>
        </w:trPr>
        <w:tc>
          <w:tcPr/>
          <w:p w:rsidR="00000000" w:rsidDel="00000000" w:rsidP="00000000" w:rsidRDefault="00000000" w:rsidRPr="00000000" w14:paraId="00000079">
            <w:pPr>
              <w:jc w:val="center"/>
              <w:rPr>
                <w:b w:val="1"/>
                <w:i w:val="1"/>
              </w:rPr>
            </w:pPr>
            <w:r w:rsidDel="00000000" w:rsidR="00000000" w:rsidRPr="00000000">
              <w:rPr>
                <w:b w:val="1"/>
                <w:i w:val="1"/>
                <w:rtl w:val="0"/>
              </w:rPr>
              <w:t xml:space="preserve">Contacto</w:t>
            </w:r>
          </w:p>
        </w:tc>
        <w:tc>
          <w:tcPr/>
          <w:p w:rsidR="00000000" w:rsidDel="00000000" w:rsidP="00000000" w:rsidRDefault="00000000" w:rsidRPr="00000000" w14:paraId="0000007A">
            <w:pPr>
              <w:jc w:val="center"/>
              <w:rPr>
                <w:b w:val="1"/>
                <w:i w:val="1"/>
              </w:rPr>
            </w:pPr>
            <w:r w:rsidDel="00000000" w:rsidR="00000000" w:rsidRPr="00000000">
              <w:rPr>
                <w:b w:val="1"/>
                <w:i w:val="1"/>
                <w:rtl w:val="0"/>
              </w:rPr>
              <w:t xml:space="preserve">Nombre de Contacto</w:t>
            </w:r>
          </w:p>
        </w:tc>
        <w:tc>
          <w:tcPr/>
          <w:p w:rsidR="00000000" w:rsidDel="00000000" w:rsidP="00000000" w:rsidRDefault="00000000" w:rsidRPr="00000000" w14:paraId="0000007B">
            <w:pPr>
              <w:jc w:val="center"/>
              <w:rPr>
                <w:b w:val="1"/>
                <w:i w:val="1"/>
              </w:rPr>
            </w:pPr>
            <w:r w:rsidDel="00000000" w:rsidR="00000000" w:rsidRPr="00000000">
              <w:rPr>
                <w:b w:val="1"/>
                <w:i w:val="1"/>
                <w:rtl w:val="0"/>
              </w:rPr>
              <w:t xml:space="preserve">Teléfono</w:t>
            </w:r>
          </w:p>
        </w:tc>
        <w:tc>
          <w:tcPr/>
          <w:p w:rsidR="00000000" w:rsidDel="00000000" w:rsidP="00000000" w:rsidRDefault="00000000" w:rsidRPr="00000000" w14:paraId="0000007C">
            <w:pPr>
              <w:jc w:val="center"/>
              <w:rPr>
                <w:b w:val="1"/>
                <w:i w:val="1"/>
              </w:rPr>
            </w:pPr>
            <w:r w:rsidDel="00000000" w:rsidR="00000000" w:rsidRPr="00000000">
              <w:rPr>
                <w:b w:val="1"/>
                <w:i w:val="1"/>
                <w:rtl w:val="0"/>
              </w:rPr>
              <w:t xml:space="preserve">Correo electrónico</w:t>
            </w:r>
          </w:p>
        </w:tc>
      </w:tr>
      <w:tr>
        <w:trPr>
          <w:trHeight w:val="936" w:hRule="atLeast"/>
        </w:trPr>
        <w:tc>
          <w:tcPr/>
          <w:p w:rsidR="00000000" w:rsidDel="00000000" w:rsidP="00000000" w:rsidRDefault="00000000" w:rsidRPr="00000000" w14:paraId="0000007D">
            <w:pPr>
              <w:jc w:val="both"/>
              <w:rPr>
                <w:b w:val="1"/>
              </w:rPr>
            </w:pPr>
            <w:r w:rsidDel="00000000" w:rsidR="00000000" w:rsidRPr="00000000">
              <w:rPr>
                <w:b w:val="1"/>
                <w:i w:val="1"/>
                <w:rtl w:val="0"/>
              </w:rPr>
              <w:t xml:space="preserve">Representante de los servidores públicos involucrados en las actividades (RCS)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E">
            <w:pPr>
              <w:jc w:val="both"/>
              <w:rPr>
                <w:b w:val="1"/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F">
            <w:pPr>
              <w:jc w:val="center"/>
              <w:rPr>
                <w:b w:val="1"/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0">
            <w:pPr>
              <w:jc w:val="center"/>
              <w:rPr>
                <w:b w:val="1"/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992" w:hRule="atLeast"/>
        </w:trPr>
        <w:tc>
          <w:tcPr/>
          <w:p w:rsidR="00000000" w:rsidDel="00000000" w:rsidP="00000000" w:rsidRDefault="00000000" w:rsidRPr="00000000" w14:paraId="00000081">
            <w:pPr>
              <w:jc w:val="both"/>
              <w:rPr>
                <w:b w:val="1"/>
              </w:rPr>
            </w:pPr>
            <w:r w:rsidDel="00000000" w:rsidR="00000000" w:rsidRPr="00000000">
              <w:rPr>
                <w:b w:val="1"/>
                <w:i w:val="1"/>
                <w:rtl w:val="0"/>
              </w:rPr>
              <w:t xml:space="preserve">Representante de las personas beneficiarias (Representante del Comité de CS)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2">
            <w:pPr>
              <w:jc w:val="both"/>
              <w:rPr>
                <w:b w:val="1"/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3">
            <w:pPr>
              <w:jc w:val="center"/>
              <w:rPr>
                <w:b w:val="1"/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4">
            <w:pPr>
              <w:jc w:val="center"/>
              <w:rPr>
                <w:b w:val="1"/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5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6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1134" w:top="1304" w:left="1701" w:right="1701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widowControl w:val="0"/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7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2.jpg"/><Relationship Id="rId7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